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0F3C" w:rsidRPr="00CA0F3C" w:rsidRDefault="00CA0F3C" w:rsidP="00CA0F3C">
      <w:pPr>
        <w:jc w:val="both"/>
        <w:rPr>
          <w:rFonts w:asciiTheme="majorBidi" w:hAnsiTheme="majorBidi" w:cstheme="majorBidi"/>
          <w:sz w:val="24"/>
          <w:szCs w:val="24"/>
        </w:rPr>
      </w:pPr>
      <w:r w:rsidRPr="00CA0F3C">
        <w:rPr>
          <w:rFonts w:asciiTheme="majorBidi" w:hAnsiTheme="majorBidi" w:cstheme="majorBidi"/>
          <w:sz w:val="24"/>
          <w:szCs w:val="24"/>
        </w:rPr>
        <w:t>Colegiul Național Pedagogic „Mircea Scarlat” Alexandria</w:t>
      </w:r>
    </w:p>
    <w:p w:rsidR="00CA0F3C" w:rsidRPr="00CA0F3C" w:rsidRDefault="00CA0F3C" w:rsidP="00CA0F3C">
      <w:pPr>
        <w:jc w:val="both"/>
        <w:rPr>
          <w:rFonts w:asciiTheme="majorBidi" w:hAnsiTheme="majorBidi" w:cstheme="majorBidi"/>
          <w:sz w:val="24"/>
          <w:szCs w:val="24"/>
        </w:rPr>
      </w:pPr>
      <w:r w:rsidRPr="00CA0F3C">
        <w:rPr>
          <w:rFonts w:asciiTheme="majorBidi" w:hAnsiTheme="majorBidi" w:cstheme="majorBidi"/>
          <w:sz w:val="24"/>
          <w:szCs w:val="24"/>
        </w:rPr>
        <w:t>Profesor: Mitran Elena-Adriana</w:t>
      </w:r>
    </w:p>
    <w:p w:rsidR="00CA0F3C" w:rsidRPr="00CA0F3C" w:rsidRDefault="00CA0F3C" w:rsidP="00CA0F3C">
      <w:pPr>
        <w:jc w:val="both"/>
        <w:rPr>
          <w:rFonts w:asciiTheme="majorBidi" w:hAnsiTheme="majorBidi" w:cstheme="majorBidi"/>
          <w:sz w:val="24"/>
          <w:szCs w:val="24"/>
        </w:rPr>
      </w:pPr>
      <w:r w:rsidRPr="00CA0F3C">
        <w:rPr>
          <w:rFonts w:asciiTheme="majorBidi" w:hAnsiTheme="majorBidi" w:cstheme="majorBidi"/>
          <w:sz w:val="24"/>
          <w:szCs w:val="24"/>
        </w:rPr>
        <w:t>Clasa a IX-a</w:t>
      </w:r>
    </w:p>
    <w:p w:rsidR="00CA0F3C" w:rsidRPr="00CA0F3C" w:rsidRDefault="00CA0F3C" w:rsidP="00CA0F3C">
      <w:pPr>
        <w:jc w:val="both"/>
        <w:rPr>
          <w:rFonts w:asciiTheme="majorBidi" w:hAnsiTheme="majorBidi" w:cstheme="majorBidi"/>
          <w:sz w:val="24"/>
          <w:szCs w:val="24"/>
        </w:rPr>
      </w:pPr>
    </w:p>
    <w:p w:rsidR="00376552" w:rsidRPr="00CA0F3C" w:rsidRDefault="00CA0F3C" w:rsidP="00CA0F3C">
      <w:pPr>
        <w:jc w:val="center"/>
        <w:rPr>
          <w:rFonts w:asciiTheme="majorBidi" w:hAnsiTheme="majorBidi" w:cstheme="majorBidi"/>
          <w:sz w:val="24"/>
          <w:szCs w:val="24"/>
        </w:rPr>
      </w:pPr>
      <w:r w:rsidRPr="00CA0F3C">
        <w:rPr>
          <w:rFonts w:asciiTheme="majorBidi" w:hAnsiTheme="majorBidi" w:cstheme="majorBidi"/>
          <w:sz w:val="24"/>
          <w:szCs w:val="24"/>
        </w:rPr>
        <w:t xml:space="preserve">Curcubeul din curtea școlii mele </w:t>
      </w:r>
    </w:p>
    <w:p w:rsidR="00CA0F3C" w:rsidRPr="00CA0F3C" w:rsidRDefault="00CA0F3C" w:rsidP="00CA0F3C">
      <w:pPr>
        <w:jc w:val="center"/>
        <w:rPr>
          <w:rFonts w:asciiTheme="majorBidi" w:hAnsiTheme="majorBidi" w:cstheme="majorBidi"/>
          <w:sz w:val="24"/>
          <w:szCs w:val="24"/>
        </w:rPr>
      </w:pPr>
      <w:r w:rsidRPr="00CA0F3C">
        <w:rPr>
          <w:rFonts w:asciiTheme="majorBidi" w:hAnsiTheme="majorBidi" w:cstheme="majorBidi"/>
          <w:sz w:val="24"/>
          <w:szCs w:val="24"/>
        </w:rPr>
        <w:t>Activitate non-formală pentru ora de dirigenție</w:t>
      </w:r>
    </w:p>
    <w:p w:rsidR="00CA0F3C" w:rsidRPr="00CA0F3C" w:rsidRDefault="00CA0F3C" w:rsidP="00CA0F3C">
      <w:pPr>
        <w:jc w:val="both"/>
        <w:rPr>
          <w:rFonts w:asciiTheme="majorBidi" w:hAnsiTheme="majorBidi" w:cstheme="majorBidi"/>
          <w:sz w:val="24"/>
          <w:szCs w:val="24"/>
        </w:rPr>
      </w:pPr>
    </w:p>
    <w:p w:rsidR="00570B9D" w:rsidRPr="00CA0F3C" w:rsidRDefault="00570B9D">
      <w:pPr>
        <w:rPr>
          <w:rFonts w:asciiTheme="majorBidi" w:hAnsiTheme="majorBidi" w:cstheme="majorBidi"/>
          <w:sz w:val="24"/>
          <w:szCs w:val="24"/>
          <w:u w:val="single"/>
        </w:rPr>
      </w:pPr>
      <w:r w:rsidRPr="00CA0F3C">
        <w:rPr>
          <w:rFonts w:asciiTheme="majorBidi" w:hAnsiTheme="majorBidi" w:cstheme="majorBidi"/>
          <w:sz w:val="24"/>
          <w:szCs w:val="24"/>
          <w:u w:val="single"/>
        </w:rPr>
        <w:t>Motivul</w:t>
      </w:r>
    </w:p>
    <w:p w:rsidR="00CA0F3C" w:rsidRDefault="00CA0F3C" w:rsidP="00442609">
      <w:pPr>
        <w:jc w:val="both"/>
        <w:rPr>
          <w:rFonts w:asciiTheme="majorBidi" w:hAnsiTheme="majorBidi" w:cstheme="majorBidi"/>
          <w:sz w:val="24"/>
          <w:szCs w:val="24"/>
        </w:rPr>
      </w:pPr>
      <w:r w:rsidRPr="00CA0F3C">
        <w:rPr>
          <w:rFonts w:asciiTheme="majorBidi" w:hAnsiTheme="majorBidi" w:cstheme="majorBidi"/>
          <w:sz w:val="24"/>
          <w:szCs w:val="24"/>
        </w:rPr>
        <w:t>Î</w:t>
      </w:r>
      <w:r w:rsidR="00570B9D" w:rsidRPr="00CA0F3C">
        <w:rPr>
          <w:rFonts w:asciiTheme="majorBidi" w:hAnsiTheme="majorBidi" w:cstheme="majorBidi"/>
          <w:sz w:val="24"/>
          <w:szCs w:val="24"/>
        </w:rPr>
        <w:t xml:space="preserve">n ultimii ani </w:t>
      </w:r>
      <w:r w:rsidRPr="00CA0F3C">
        <w:rPr>
          <w:rFonts w:asciiTheme="majorBidi" w:hAnsiTheme="majorBidi" w:cstheme="majorBidi"/>
          <w:sz w:val="24"/>
          <w:szCs w:val="24"/>
        </w:rPr>
        <w:t>î</w:t>
      </w:r>
      <w:r w:rsidR="00570B9D" w:rsidRPr="00CA0F3C">
        <w:rPr>
          <w:rFonts w:asciiTheme="majorBidi" w:hAnsiTheme="majorBidi" w:cstheme="majorBidi"/>
          <w:sz w:val="24"/>
          <w:szCs w:val="24"/>
        </w:rPr>
        <w:t xml:space="preserve">n mediul școlar </w:t>
      </w:r>
      <w:r w:rsidRPr="00CA0F3C">
        <w:rPr>
          <w:rFonts w:asciiTheme="majorBidi" w:hAnsiTheme="majorBidi" w:cstheme="majorBidi"/>
          <w:sz w:val="24"/>
          <w:szCs w:val="24"/>
        </w:rPr>
        <w:t xml:space="preserve">în general, </w:t>
      </w:r>
      <w:r w:rsidR="00570B9D" w:rsidRPr="00CA0F3C">
        <w:rPr>
          <w:rFonts w:asciiTheme="majorBidi" w:hAnsiTheme="majorBidi" w:cstheme="majorBidi"/>
          <w:sz w:val="24"/>
          <w:szCs w:val="24"/>
        </w:rPr>
        <w:t xml:space="preserve">și, școlar din liceul nostru, </w:t>
      </w:r>
      <w:r w:rsidRPr="00CA0F3C">
        <w:rPr>
          <w:rFonts w:asciiTheme="majorBidi" w:hAnsiTheme="majorBidi" w:cstheme="majorBidi"/>
          <w:sz w:val="24"/>
          <w:szCs w:val="24"/>
        </w:rPr>
        <w:t xml:space="preserve">în particular, </w:t>
      </w:r>
      <w:r w:rsidR="00570B9D" w:rsidRPr="00CA0F3C">
        <w:rPr>
          <w:rFonts w:asciiTheme="majorBidi" w:hAnsiTheme="majorBidi" w:cstheme="majorBidi"/>
          <w:sz w:val="24"/>
          <w:szCs w:val="24"/>
        </w:rPr>
        <w:t xml:space="preserve">am observat o schimbare brutală către etichetare și marginalizare, comportamente care nu de puține ori conduc la </w:t>
      </w:r>
      <w:proofErr w:type="spellStart"/>
      <w:r w:rsidR="00570B9D" w:rsidRPr="00CA0F3C">
        <w:rPr>
          <w:rFonts w:asciiTheme="majorBidi" w:hAnsiTheme="majorBidi" w:cstheme="majorBidi"/>
          <w:sz w:val="24"/>
          <w:szCs w:val="24"/>
        </w:rPr>
        <w:t>bullying</w:t>
      </w:r>
      <w:proofErr w:type="spellEnd"/>
      <w:r w:rsidR="00570B9D" w:rsidRPr="00CA0F3C">
        <w:rPr>
          <w:rFonts w:asciiTheme="majorBidi" w:hAnsiTheme="majorBidi" w:cstheme="majorBidi"/>
          <w:sz w:val="24"/>
          <w:szCs w:val="24"/>
        </w:rPr>
        <w:t xml:space="preserve"> atât verbal, cât și fizic, în rândul adolescenților din aceleași clase sau ani de studiu diferiți. Fie că facem referire la clasa socială, posibilitățile financiare, orientarea sexuală, </w:t>
      </w:r>
      <w:r w:rsidR="00A70EDC" w:rsidRPr="00CA0F3C">
        <w:rPr>
          <w:rFonts w:asciiTheme="majorBidi" w:hAnsiTheme="majorBidi" w:cstheme="majorBidi"/>
          <w:sz w:val="24"/>
          <w:szCs w:val="24"/>
        </w:rPr>
        <w:t xml:space="preserve">nevoi speciale, </w:t>
      </w:r>
      <w:r w:rsidR="00570B9D" w:rsidRPr="00CA0F3C">
        <w:rPr>
          <w:rFonts w:asciiTheme="majorBidi" w:hAnsiTheme="majorBidi" w:cstheme="majorBidi"/>
          <w:sz w:val="24"/>
          <w:szCs w:val="24"/>
        </w:rPr>
        <w:t xml:space="preserve">concepțiile de viață, comportamentul de zi cu zi, activitățile de timp liber sau, pur și simplu (ne)implicarea în viața școlară sau a comunității, există o prăpastie care se adâncește de la o zi la alta și </w:t>
      </w:r>
      <w:r w:rsidRPr="00CA0F3C">
        <w:rPr>
          <w:rFonts w:asciiTheme="majorBidi" w:hAnsiTheme="majorBidi" w:cstheme="majorBidi"/>
          <w:sz w:val="24"/>
          <w:szCs w:val="24"/>
        </w:rPr>
        <w:t>peste care podurile par să se construiască din ce în ce mai greu</w:t>
      </w:r>
      <w:r w:rsidR="00570B9D" w:rsidRPr="00CA0F3C">
        <w:rPr>
          <w:rFonts w:asciiTheme="majorBidi" w:hAnsiTheme="majorBidi" w:cstheme="majorBidi"/>
          <w:sz w:val="24"/>
          <w:szCs w:val="24"/>
        </w:rPr>
        <w:t>.</w:t>
      </w:r>
    </w:p>
    <w:p w:rsidR="00A70EDC" w:rsidRPr="00CA0F3C" w:rsidRDefault="00A70EDC" w:rsidP="00442609">
      <w:pPr>
        <w:jc w:val="both"/>
        <w:rPr>
          <w:rFonts w:asciiTheme="majorBidi" w:hAnsiTheme="majorBidi" w:cstheme="majorBidi"/>
          <w:sz w:val="24"/>
          <w:szCs w:val="24"/>
        </w:rPr>
      </w:pPr>
      <w:r w:rsidRPr="00CA0F3C">
        <w:rPr>
          <w:rFonts w:asciiTheme="majorBidi" w:hAnsiTheme="majorBidi" w:cstheme="majorBidi"/>
          <w:sz w:val="24"/>
          <w:szCs w:val="24"/>
        </w:rPr>
        <w:t>Pornind de la această idee/situație actuală am conceput o activitate non-formală care poate fi folosită la ora de dirigenție în scopul incluziunii de orice fel</w:t>
      </w:r>
      <w:r w:rsidR="00CA0F3C" w:rsidRPr="00CA0F3C">
        <w:rPr>
          <w:rFonts w:asciiTheme="majorBidi" w:hAnsiTheme="majorBidi" w:cstheme="majorBidi"/>
          <w:sz w:val="24"/>
          <w:szCs w:val="24"/>
        </w:rPr>
        <w:t>, a creșterii nivelului de toleranță și a conștientizării ideii de acceptare a diferențelor de orice natură.</w:t>
      </w:r>
    </w:p>
    <w:p w:rsidR="00570B9D" w:rsidRPr="00CA0F3C" w:rsidRDefault="00570B9D">
      <w:pPr>
        <w:rPr>
          <w:rFonts w:asciiTheme="majorBidi" w:hAnsiTheme="majorBidi" w:cstheme="majorBidi"/>
          <w:sz w:val="24"/>
          <w:szCs w:val="24"/>
          <w:u w:val="single"/>
        </w:rPr>
      </w:pPr>
      <w:r w:rsidRPr="00CA0F3C">
        <w:rPr>
          <w:rFonts w:asciiTheme="majorBidi" w:hAnsiTheme="majorBidi" w:cstheme="majorBidi"/>
          <w:sz w:val="24"/>
          <w:szCs w:val="24"/>
          <w:u w:val="single"/>
        </w:rPr>
        <w:t>Obiective</w:t>
      </w:r>
    </w:p>
    <w:p w:rsidR="00A70EDC" w:rsidRPr="00CA0F3C" w:rsidRDefault="00570B9D" w:rsidP="00A70EDC">
      <w:pPr>
        <w:pStyle w:val="ListParagraph"/>
        <w:numPr>
          <w:ilvl w:val="0"/>
          <w:numId w:val="3"/>
        </w:numPr>
        <w:rPr>
          <w:rFonts w:asciiTheme="majorBidi" w:hAnsiTheme="majorBidi" w:cstheme="majorBidi"/>
          <w:sz w:val="24"/>
          <w:szCs w:val="24"/>
        </w:rPr>
      </w:pPr>
      <w:r w:rsidRPr="00CA0F3C">
        <w:rPr>
          <w:rFonts w:asciiTheme="majorBidi" w:hAnsiTheme="majorBidi" w:cstheme="majorBidi"/>
          <w:sz w:val="24"/>
          <w:szCs w:val="24"/>
        </w:rPr>
        <w:t>S</w:t>
      </w:r>
      <w:r w:rsidR="00A70EDC" w:rsidRPr="00CA0F3C">
        <w:rPr>
          <w:rFonts w:asciiTheme="majorBidi" w:hAnsiTheme="majorBidi" w:cstheme="majorBidi"/>
          <w:sz w:val="24"/>
          <w:szCs w:val="24"/>
        </w:rPr>
        <w:t>ă</w:t>
      </w:r>
      <w:r w:rsidRPr="00CA0F3C">
        <w:rPr>
          <w:rFonts w:asciiTheme="majorBidi" w:hAnsiTheme="majorBidi" w:cstheme="majorBidi"/>
          <w:sz w:val="24"/>
          <w:szCs w:val="24"/>
        </w:rPr>
        <w:t xml:space="preserve"> </w:t>
      </w:r>
      <w:r w:rsidR="00A70EDC" w:rsidRPr="00CA0F3C">
        <w:rPr>
          <w:rFonts w:asciiTheme="majorBidi" w:hAnsiTheme="majorBidi" w:cstheme="majorBidi"/>
          <w:sz w:val="24"/>
          <w:szCs w:val="24"/>
        </w:rPr>
        <w:t>facă</w:t>
      </w:r>
      <w:r w:rsidRPr="00CA0F3C">
        <w:rPr>
          <w:rFonts w:asciiTheme="majorBidi" w:hAnsiTheme="majorBidi" w:cstheme="majorBidi"/>
          <w:sz w:val="24"/>
          <w:szCs w:val="24"/>
        </w:rPr>
        <w:t xml:space="preserve"> elevii sa </w:t>
      </w:r>
      <w:r w:rsidR="00A70EDC" w:rsidRPr="00CA0F3C">
        <w:rPr>
          <w:rFonts w:asciiTheme="majorBidi" w:hAnsiTheme="majorBidi" w:cstheme="majorBidi"/>
          <w:sz w:val="24"/>
          <w:szCs w:val="24"/>
        </w:rPr>
        <w:t>conștientizeze</w:t>
      </w:r>
      <w:r w:rsidRPr="00CA0F3C">
        <w:rPr>
          <w:rFonts w:asciiTheme="majorBidi" w:hAnsiTheme="majorBidi" w:cstheme="majorBidi"/>
          <w:sz w:val="24"/>
          <w:szCs w:val="24"/>
        </w:rPr>
        <w:t xml:space="preserve"> diversitatea comunit</w:t>
      </w:r>
      <w:r w:rsidR="0021048E">
        <w:rPr>
          <w:rFonts w:asciiTheme="majorBidi" w:hAnsiTheme="majorBidi" w:cstheme="majorBidi"/>
          <w:sz w:val="24"/>
          <w:szCs w:val="24"/>
        </w:rPr>
        <w:t>ății</w:t>
      </w:r>
      <w:r w:rsidRPr="00CA0F3C">
        <w:rPr>
          <w:rFonts w:asciiTheme="majorBidi" w:hAnsiTheme="majorBidi" w:cstheme="majorBidi"/>
          <w:sz w:val="24"/>
          <w:szCs w:val="24"/>
        </w:rPr>
        <w:t xml:space="preserve"> </w:t>
      </w:r>
      <w:r w:rsidR="00A70EDC" w:rsidRPr="00CA0F3C">
        <w:rPr>
          <w:rFonts w:asciiTheme="majorBidi" w:hAnsiTheme="majorBidi" w:cstheme="majorBidi"/>
          <w:sz w:val="24"/>
          <w:szCs w:val="24"/>
        </w:rPr>
        <w:t>școlar</w:t>
      </w:r>
      <w:r w:rsidR="0021048E">
        <w:rPr>
          <w:rFonts w:asciiTheme="majorBidi" w:hAnsiTheme="majorBidi" w:cstheme="majorBidi"/>
          <w:sz w:val="24"/>
          <w:szCs w:val="24"/>
        </w:rPr>
        <w:t>e</w:t>
      </w:r>
      <w:r w:rsidRPr="00CA0F3C">
        <w:rPr>
          <w:rFonts w:asciiTheme="majorBidi" w:hAnsiTheme="majorBidi" w:cstheme="majorBidi"/>
          <w:sz w:val="24"/>
          <w:szCs w:val="24"/>
        </w:rPr>
        <w:t xml:space="preserve"> unde </w:t>
      </w:r>
      <w:r w:rsidR="00A70EDC" w:rsidRPr="00CA0F3C">
        <w:rPr>
          <w:rFonts w:asciiTheme="majorBidi" w:hAnsiTheme="majorBidi" w:cstheme="majorBidi"/>
          <w:sz w:val="24"/>
          <w:szCs w:val="24"/>
        </w:rPr>
        <w:t>învață</w:t>
      </w:r>
      <w:r w:rsidR="0021048E">
        <w:rPr>
          <w:rFonts w:asciiTheme="majorBidi" w:hAnsiTheme="majorBidi" w:cstheme="majorBidi"/>
          <w:sz w:val="24"/>
          <w:szCs w:val="24"/>
        </w:rPr>
        <w:t>;</w:t>
      </w:r>
    </w:p>
    <w:p w:rsidR="0021048E" w:rsidRPr="0021048E" w:rsidRDefault="00570B9D" w:rsidP="0021048E">
      <w:pPr>
        <w:pStyle w:val="ListParagraph"/>
        <w:numPr>
          <w:ilvl w:val="0"/>
          <w:numId w:val="3"/>
        </w:numPr>
        <w:rPr>
          <w:rFonts w:asciiTheme="majorBidi" w:hAnsiTheme="majorBidi" w:cstheme="majorBidi"/>
          <w:sz w:val="24"/>
          <w:szCs w:val="24"/>
        </w:rPr>
      </w:pPr>
      <w:r w:rsidRPr="00CA0F3C">
        <w:rPr>
          <w:rFonts w:asciiTheme="majorBidi" w:hAnsiTheme="majorBidi" w:cstheme="majorBidi"/>
          <w:sz w:val="24"/>
          <w:szCs w:val="24"/>
        </w:rPr>
        <w:t>S</w:t>
      </w:r>
      <w:r w:rsidR="00A70EDC" w:rsidRPr="00CA0F3C">
        <w:rPr>
          <w:rFonts w:asciiTheme="majorBidi" w:hAnsiTheme="majorBidi" w:cstheme="majorBidi"/>
          <w:sz w:val="24"/>
          <w:szCs w:val="24"/>
        </w:rPr>
        <w:t>ă</w:t>
      </w:r>
      <w:r w:rsidRPr="00CA0F3C">
        <w:rPr>
          <w:rFonts w:asciiTheme="majorBidi" w:hAnsiTheme="majorBidi" w:cstheme="majorBidi"/>
          <w:sz w:val="24"/>
          <w:szCs w:val="24"/>
        </w:rPr>
        <w:t xml:space="preserve"> </w:t>
      </w:r>
      <w:r w:rsidR="00A70EDC" w:rsidRPr="00CA0F3C">
        <w:rPr>
          <w:rFonts w:asciiTheme="majorBidi" w:hAnsiTheme="majorBidi" w:cstheme="majorBidi"/>
          <w:sz w:val="24"/>
          <w:szCs w:val="24"/>
        </w:rPr>
        <w:t>înțeleagă</w:t>
      </w:r>
      <w:r w:rsidRPr="00CA0F3C">
        <w:rPr>
          <w:rFonts w:asciiTheme="majorBidi" w:hAnsiTheme="majorBidi" w:cstheme="majorBidi"/>
          <w:sz w:val="24"/>
          <w:szCs w:val="24"/>
        </w:rPr>
        <w:t xml:space="preserve"> </w:t>
      </w:r>
      <w:r w:rsidR="00A70EDC" w:rsidRPr="00CA0F3C">
        <w:rPr>
          <w:rFonts w:asciiTheme="majorBidi" w:hAnsiTheme="majorBidi" w:cstheme="majorBidi"/>
          <w:sz w:val="24"/>
          <w:szCs w:val="24"/>
        </w:rPr>
        <w:t>diferențele</w:t>
      </w:r>
      <w:r w:rsidRPr="00CA0F3C">
        <w:rPr>
          <w:rFonts w:asciiTheme="majorBidi" w:hAnsiTheme="majorBidi" w:cstheme="majorBidi"/>
          <w:sz w:val="24"/>
          <w:szCs w:val="24"/>
        </w:rPr>
        <w:t xml:space="preserve"> </w:t>
      </w:r>
      <w:r w:rsidR="0021048E">
        <w:rPr>
          <w:rFonts w:asciiTheme="majorBidi" w:hAnsiTheme="majorBidi" w:cstheme="majorBidi"/>
          <w:sz w:val="24"/>
          <w:szCs w:val="24"/>
        </w:rPr>
        <w:t>ș</w:t>
      </w:r>
      <w:r w:rsidRPr="00CA0F3C">
        <w:rPr>
          <w:rFonts w:asciiTheme="majorBidi" w:hAnsiTheme="majorBidi" w:cstheme="majorBidi"/>
          <w:sz w:val="24"/>
          <w:szCs w:val="24"/>
        </w:rPr>
        <w:t>i s</w:t>
      </w:r>
      <w:r w:rsidR="0021048E">
        <w:rPr>
          <w:rFonts w:asciiTheme="majorBidi" w:hAnsiTheme="majorBidi" w:cstheme="majorBidi"/>
          <w:sz w:val="24"/>
          <w:szCs w:val="24"/>
        </w:rPr>
        <w:t>ă</w:t>
      </w:r>
      <w:r w:rsidRPr="00CA0F3C">
        <w:rPr>
          <w:rFonts w:asciiTheme="majorBidi" w:hAnsiTheme="majorBidi" w:cstheme="majorBidi"/>
          <w:sz w:val="24"/>
          <w:szCs w:val="24"/>
        </w:rPr>
        <w:t xml:space="preserve"> le respecte</w:t>
      </w:r>
      <w:r w:rsidR="0021048E">
        <w:rPr>
          <w:rFonts w:asciiTheme="majorBidi" w:hAnsiTheme="majorBidi" w:cstheme="majorBidi"/>
          <w:sz w:val="24"/>
          <w:szCs w:val="24"/>
        </w:rPr>
        <w:t>;</w:t>
      </w:r>
    </w:p>
    <w:p w:rsidR="00A70EDC" w:rsidRPr="00CA0F3C" w:rsidRDefault="00570B9D" w:rsidP="00A70EDC">
      <w:pPr>
        <w:pStyle w:val="ListParagraph"/>
        <w:numPr>
          <w:ilvl w:val="0"/>
          <w:numId w:val="3"/>
        </w:numPr>
        <w:rPr>
          <w:rFonts w:asciiTheme="majorBidi" w:hAnsiTheme="majorBidi" w:cstheme="majorBidi"/>
          <w:sz w:val="24"/>
          <w:szCs w:val="24"/>
        </w:rPr>
      </w:pPr>
      <w:r w:rsidRPr="00CA0F3C">
        <w:rPr>
          <w:rFonts w:asciiTheme="majorBidi" w:hAnsiTheme="majorBidi" w:cstheme="majorBidi"/>
          <w:sz w:val="24"/>
          <w:szCs w:val="24"/>
        </w:rPr>
        <w:t>S</w:t>
      </w:r>
      <w:r w:rsidR="00A70EDC" w:rsidRPr="00CA0F3C">
        <w:rPr>
          <w:rFonts w:asciiTheme="majorBidi" w:hAnsiTheme="majorBidi" w:cstheme="majorBidi"/>
          <w:sz w:val="24"/>
          <w:szCs w:val="24"/>
        </w:rPr>
        <w:t>ă</w:t>
      </w:r>
      <w:r w:rsidRPr="00CA0F3C">
        <w:rPr>
          <w:rFonts w:asciiTheme="majorBidi" w:hAnsiTheme="majorBidi" w:cstheme="majorBidi"/>
          <w:sz w:val="24"/>
          <w:szCs w:val="24"/>
        </w:rPr>
        <w:t xml:space="preserve"> </w:t>
      </w:r>
      <w:r w:rsidR="00A70EDC" w:rsidRPr="00CA0F3C">
        <w:rPr>
          <w:rFonts w:asciiTheme="majorBidi" w:hAnsiTheme="majorBidi" w:cstheme="majorBidi"/>
          <w:sz w:val="24"/>
          <w:szCs w:val="24"/>
        </w:rPr>
        <w:t>stabilească</w:t>
      </w:r>
      <w:r w:rsidRPr="00CA0F3C">
        <w:rPr>
          <w:rFonts w:asciiTheme="majorBidi" w:hAnsiTheme="majorBidi" w:cstheme="majorBidi"/>
          <w:sz w:val="24"/>
          <w:szCs w:val="24"/>
        </w:rPr>
        <w:t xml:space="preserve"> </w:t>
      </w:r>
      <w:r w:rsidR="00A70EDC" w:rsidRPr="00CA0F3C">
        <w:rPr>
          <w:rFonts w:asciiTheme="majorBidi" w:hAnsiTheme="majorBidi" w:cstheme="majorBidi"/>
          <w:sz w:val="24"/>
          <w:szCs w:val="24"/>
        </w:rPr>
        <w:t>legături</w:t>
      </w:r>
      <w:r w:rsidRPr="00CA0F3C">
        <w:rPr>
          <w:rFonts w:asciiTheme="majorBidi" w:hAnsiTheme="majorBidi" w:cstheme="majorBidi"/>
          <w:sz w:val="24"/>
          <w:szCs w:val="24"/>
        </w:rPr>
        <w:t xml:space="preserve"> de prietenie cu cei din comunitatea </w:t>
      </w:r>
      <w:r w:rsidR="00A70EDC" w:rsidRPr="00CA0F3C">
        <w:rPr>
          <w:rFonts w:asciiTheme="majorBidi" w:hAnsiTheme="majorBidi" w:cstheme="majorBidi"/>
          <w:sz w:val="24"/>
          <w:szCs w:val="24"/>
        </w:rPr>
        <w:t>școlară</w:t>
      </w:r>
      <w:r w:rsidR="0021048E">
        <w:rPr>
          <w:rFonts w:asciiTheme="majorBidi" w:hAnsiTheme="majorBidi" w:cstheme="majorBidi"/>
          <w:sz w:val="24"/>
          <w:szCs w:val="24"/>
        </w:rPr>
        <w:t>;</w:t>
      </w:r>
    </w:p>
    <w:p w:rsidR="00A70EDC" w:rsidRPr="00CA0F3C" w:rsidRDefault="00A70EDC" w:rsidP="00A70EDC">
      <w:pPr>
        <w:pStyle w:val="ListParagraph"/>
        <w:numPr>
          <w:ilvl w:val="0"/>
          <w:numId w:val="3"/>
        </w:numPr>
        <w:rPr>
          <w:rFonts w:asciiTheme="majorBidi" w:hAnsiTheme="majorBidi" w:cstheme="majorBidi"/>
          <w:sz w:val="24"/>
          <w:szCs w:val="24"/>
        </w:rPr>
      </w:pPr>
      <w:r w:rsidRPr="00CA0F3C">
        <w:rPr>
          <w:rFonts w:asciiTheme="majorBidi" w:hAnsiTheme="majorBidi" w:cstheme="majorBidi"/>
          <w:sz w:val="24"/>
          <w:szCs w:val="24"/>
        </w:rPr>
        <w:t>Să conștientizeze faptul că a</w:t>
      </w:r>
      <w:r w:rsidR="0021048E">
        <w:rPr>
          <w:rFonts w:asciiTheme="majorBidi" w:hAnsiTheme="majorBidi" w:cstheme="majorBidi"/>
          <w:sz w:val="24"/>
          <w:szCs w:val="24"/>
        </w:rPr>
        <w:t>u</w:t>
      </w:r>
      <w:r w:rsidRPr="00CA0F3C">
        <w:rPr>
          <w:rFonts w:asciiTheme="majorBidi" w:hAnsiTheme="majorBidi" w:cstheme="majorBidi"/>
          <w:sz w:val="24"/>
          <w:szCs w:val="24"/>
        </w:rPr>
        <w:t xml:space="preserve"> lucruri în comun, chiar dacă sunt diferiți.</w:t>
      </w:r>
    </w:p>
    <w:p w:rsidR="0021048E" w:rsidRDefault="0021048E">
      <w:pPr>
        <w:rPr>
          <w:rFonts w:asciiTheme="majorBidi" w:hAnsiTheme="majorBidi" w:cstheme="majorBidi"/>
          <w:sz w:val="24"/>
          <w:szCs w:val="24"/>
        </w:rPr>
      </w:pPr>
    </w:p>
    <w:p w:rsidR="00A70EDC" w:rsidRPr="0021048E" w:rsidRDefault="00A70EDC">
      <w:pPr>
        <w:rPr>
          <w:rFonts w:asciiTheme="majorBidi" w:hAnsiTheme="majorBidi" w:cstheme="majorBidi"/>
          <w:sz w:val="24"/>
          <w:szCs w:val="24"/>
          <w:u w:val="single"/>
        </w:rPr>
      </w:pPr>
      <w:r w:rsidRPr="0021048E">
        <w:rPr>
          <w:rFonts w:asciiTheme="majorBidi" w:hAnsiTheme="majorBidi" w:cstheme="majorBidi"/>
          <w:sz w:val="24"/>
          <w:szCs w:val="24"/>
          <w:u w:val="single"/>
        </w:rPr>
        <w:t>Locul desfășurării</w:t>
      </w:r>
    </w:p>
    <w:p w:rsidR="00A70EDC" w:rsidRPr="00CA0F3C" w:rsidRDefault="00A70EDC" w:rsidP="00A70EDC">
      <w:pPr>
        <w:pStyle w:val="ListParagraph"/>
        <w:numPr>
          <w:ilvl w:val="0"/>
          <w:numId w:val="2"/>
        </w:numPr>
        <w:rPr>
          <w:rFonts w:asciiTheme="majorBidi" w:hAnsiTheme="majorBidi" w:cstheme="majorBidi"/>
          <w:sz w:val="24"/>
          <w:szCs w:val="24"/>
        </w:rPr>
      </w:pPr>
      <w:r w:rsidRPr="00CA0F3C">
        <w:rPr>
          <w:rFonts w:asciiTheme="majorBidi" w:hAnsiTheme="majorBidi" w:cstheme="majorBidi"/>
          <w:sz w:val="24"/>
          <w:szCs w:val="24"/>
        </w:rPr>
        <w:t>Curtea școlii</w:t>
      </w:r>
    </w:p>
    <w:p w:rsidR="00A70EDC" w:rsidRPr="00CA0F3C" w:rsidRDefault="00A70EDC" w:rsidP="00A70EDC">
      <w:pPr>
        <w:pStyle w:val="ListParagraph"/>
        <w:numPr>
          <w:ilvl w:val="0"/>
          <w:numId w:val="2"/>
        </w:numPr>
        <w:rPr>
          <w:rFonts w:asciiTheme="majorBidi" w:hAnsiTheme="majorBidi" w:cstheme="majorBidi"/>
          <w:sz w:val="24"/>
          <w:szCs w:val="24"/>
        </w:rPr>
      </w:pPr>
      <w:r w:rsidRPr="00CA0F3C">
        <w:rPr>
          <w:rFonts w:asciiTheme="majorBidi" w:hAnsiTheme="majorBidi" w:cstheme="majorBidi"/>
          <w:sz w:val="24"/>
          <w:szCs w:val="24"/>
        </w:rPr>
        <w:t>Sala de clasă</w:t>
      </w:r>
    </w:p>
    <w:p w:rsidR="00A70EDC" w:rsidRPr="0021048E" w:rsidRDefault="00B670DB" w:rsidP="00B670DB">
      <w:pPr>
        <w:rPr>
          <w:rFonts w:asciiTheme="majorBidi" w:hAnsiTheme="majorBidi" w:cstheme="majorBidi"/>
          <w:sz w:val="24"/>
          <w:szCs w:val="24"/>
          <w:u w:val="single"/>
        </w:rPr>
      </w:pPr>
      <w:r w:rsidRPr="0021048E">
        <w:rPr>
          <w:rFonts w:asciiTheme="majorBidi" w:hAnsiTheme="majorBidi" w:cstheme="majorBidi"/>
          <w:sz w:val="24"/>
          <w:szCs w:val="24"/>
          <w:u w:val="single"/>
        </w:rPr>
        <w:t>Aranjarea s</w:t>
      </w:r>
      <w:r w:rsidR="0021048E">
        <w:rPr>
          <w:rFonts w:asciiTheme="majorBidi" w:hAnsiTheme="majorBidi" w:cstheme="majorBidi"/>
          <w:sz w:val="24"/>
          <w:szCs w:val="24"/>
          <w:u w:val="single"/>
        </w:rPr>
        <w:t>ă</w:t>
      </w:r>
      <w:r w:rsidRPr="0021048E">
        <w:rPr>
          <w:rFonts w:asciiTheme="majorBidi" w:hAnsiTheme="majorBidi" w:cstheme="majorBidi"/>
          <w:sz w:val="24"/>
          <w:szCs w:val="24"/>
          <w:u w:val="single"/>
        </w:rPr>
        <w:t>lii</w:t>
      </w:r>
    </w:p>
    <w:p w:rsidR="00B670DB" w:rsidRPr="0021048E" w:rsidRDefault="0021048E" w:rsidP="0021048E">
      <w:pPr>
        <w:pStyle w:val="ListParagraph"/>
        <w:numPr>
          <w:ilvl w:val="0"/>
          <w:numId w:val="2"/>
        </w:numPr>
        <w:rPr>
          <w:rFonts w:asciiTheme="majorBidi" w:hAnsiTheme="majorBidi" w:cstheme="majorBidi"/>
          <w:sz w:val="24"/>
          <w:szCs w:val="24"/>
        </w:rPr>
      </w:pPr>
      <w:r>
        <w:rPr>
          <w:rFonts w:asciiTheme="majorBidi" w:hAnsiTheme="majorBidi" w:cstheme="majorBidi"/>
          <w:sz w:val="24"/>
          <w:szCs w:val="24"/>
        </w:rPr>
        <w:t>Î</w:t>
      </w:r>
      <w:r w:rsidR="00B670DB" w:rsidRPr="0021048E">
        <w:rPr>
          <w:rFonts w:asciiTheme="majorBidi" w:hAnsiTheme="majorBidi" w:cstheme="majorBidi"/>
          <w:sz w:val="24"/>
          <w:szCs w:val="24"/>
        </w:rPr>
        <w:t>n semicerc, cu fa</w:t>
      </w:r>
      <w:r>
        <w:rPr>
          <w:rFonts w:asciiTheme="majorBidi" w:hAnsiTheme="majorBidi" w:cstheme="majorBidi"/>
          <w:sz w:val="24"/>
          <w:szCs w:val="24"/>
        </w:rPr>
        <w:t>ța</w:t>
      </w:r>
      <w:r w:rsidR="00B670DB" w:rsidRPr="0021048E">
        <w:rPr>
          <w:rFonts w:asciiTheme="majorBidi" w:hAnsiTheme="majorBidi" w:cstheme="majorBidi"/>
          <w:sz w:val="24"/>
          <w:szCs w:val="24"/>
        </w:rPr>
        <w:t xml:space="preserve"> c</w:t>
      </w:r>
      <w:r>
        <w:rPr>
          <w:rFonts w:asciiTheme="majorBidi" w:hAnsiTheme="majorBidi" w:cstheme="majorBidi"/>
          <w:sz w:val="24"/>
          <w:szCs w:val="24"/>
        </w:rPr>
        <w:t>ă</w:t>
      </w:r>
      <w:r w:rsidR="00B670DB" w:rsidRPr="0021048E">
        <w:rPr>
          <w:rFonts w:asciiTheme="majorBidi" w:hAnsiTheme="majorBidi" w:cstheme="majorBidi"/>
          <w:sz w:val="24"/>
          <w:szCs w:val="24"/>
        </w:rPr>
        <w:t>tre tabl</w:t>
      </w:r>
      <w:r>
        <w:rPr>
          <w:rFonts w:asciiTheme="majorBidi" w:hAnsiTheme="majorBidi" w:cstheme="majorBidi"/>
          <w:sz w:val="24"/>
          <w:szCs w:val="24"/>
        </w:rPr>
        <w:t>ă</w:t>
      </w:r>
    </w:p>
    <w:p w:rsidR="00A70EDC" w:rsidRPr="0021048E" w:rsidRDefault="00A70EDC">
      <w:pPr>
        <w:rPr>
          <w:rFonts w:asciiTheme="majorBidi" w:hAnsiTheme="majorBidi" w:cstheme="majorBidi"/>
          <w:sz w:val="24"/>
          <w:szCs w:val="24"/>
          <w:u w:val="single"/>
        </w:rPr>
      </w:pPr>
      <w:r w:rsidRPr="0021048E">
        <w:rPr>
          <w:rFonts w:asciiTheme="majorBidi" w:hAnsiTheme="majorBidi" w:cstheme="majorBidi"/>
          <w:sz w:val="24"/>
          <w:szCs w:val="24"/>
          <w:u w:val="single"/>
        </w:rPr>
        <w:t>Materiale</w:t>
      </w:r>
    </w:p>
    <w:p w:rsidR="00A70EDC" w:rsidRPr="00CA0F3C" w:rsidRDefault="00A70EDC" w:rsidP="00A70EDC">
      <w:pPr>
        <w:pStyle w:val="ListParagraph"/>
        <w:numPr>
          <w:ilvl w:val="0"/>
          <w:numId w:val="1"/>
        </w:numPr>
        <w:rPr>
          <w:rFonts w:asciiTheme="majorBidi" w:hAnsiTheme="majorBidi" w:cstheme="majorBidi"/>
          <w:sz w:val="24"/>
          <w:szCs w:val="24"/>
        </w:rPr>
      </w:pPr>
      <w:r w:rsidRPr="00CA0F3C">
        <w:rPr>
          <w:rFonts w:asciiTheme="majorBidi" w:hAnsiTheme="majorBidi" w:cstheme="majorBidi"/>
          <w:sz w:val="24"/>
          <w:szCs w:val="24"/>
        </w:rPr>
        <w:t>Fișe de observație</w:t>
      </w:r>
    </w:p>
    <w:p w:rsidR="00A70EDC" w:rsidRPr="00CA0F3C" w:rsidRDefault="00A70EDC" w:rsidP="00A70EDC">
      <w:pPr>
        <w:pStyle w:val="ListParagraph"/>
        <w:numPr>
          <w:ilvl w:val="0"/>
          <w:numId w:val="1"/>
        </w:numPr>
        <w:rPr>
          <w:rFonts w:asciiTheme="majorBidi" w:hAnsiTheme="majorBidi" w:cstheme="majorBidi"/>
          <w:sz w:val="24"/>
          <w:szCs w:val="24"/>
        </w:rPr>
      </w:pPr>
      <w:r w:rsidRPr="00CA0F3C">
        <w:rPr>
          <w:rFonts w:asciiTheme="majorBidi" w:hAnsiTheme="majorBidi" w:cstheme="majorBidi"/>
          <w:sz w:val="24"/>
          <w:szCs w:val="24"/>
        </w:rPr>
        <w:t>Video proiector</w:t>
      </w:r>
    </w:p>
    <w:p w:rsidR="0021048E" w:rsidRPr="0021048E" w:rsidRDefault="00A70EDC" w:rsidP="0021048E">
      <w:pPr>
        <w:pStyle w:val="ListParagraph"/>
        <w:numPr>
          <w:ilvl w:val="0"/>
          <w:numId w:val="1"/>
        </w:numPr>
        <w:rPr>
          <w:rFonts w:asciiTheme="majorBidi" w:hAnsiTheme="majorBidi" w:cstheme="majorBidi"/>
          <w:sz w:val="24"/>
          <w:szCs w:val="24"/>
        </w:rPr>
      </w:pPr>
      <w:r w:rsidRPr="00CA0F3C">
        <w:rPr>
          <w:rFonts w:asciiTheme="majorBidi" w:hAnsiTheme="majorBidi" w:cstheme="majorBidi"/>
          <w:sz w:val="24"/>
          <w:szCs w:val="24"/>
        </w:rPr>
        <w:t>Internet</w:t>
      </w:r>
    </w:p>
    <w:p w:rsidR="0021048E" w:rsidRDefault="000F0DFA" w:rsidP="0021048E">
      <w:pPr>
        <w:rPr>
          <w:rFonts w:asciiTheme="majorBidi" w:hAnsiTheme="majorBidi" w:cstheme="majorBidi"/>
          <w:sz w:val="24"/>
          <w:szCs w:val="24"/>
          <w:u w:val="single"/>
        </w:rPr>
      </w:pPr>
      <w:r w:rsidRPr="0021048E">
        <w:rPr>
          <w:rFonts w:asciiTheme="majorBidi" w:hAnsiTheme="majorBidi" w:cstheme="majorBidi"/>
          <w:sz w:val="24"/>
          <w:szCs w:val="24"/>
          <w:u w:val="single"/>
        </w:rPr>
        <w:t>Tipuri de activități</w:t>
      </w:r>
    </w:p>
    <w:p w:rsidR="0021048E" w:rsidRPr="0021048E" w:rsidRDefault="000F0DFA" w:rsidP="0021048E">
      <w:pPr>
        <w:rPr>
          <w:rFonts w:asciiTheme="majorBidi" w:hAnsiTheme="majorBidi" w:cstheme="majorBidi"/>
          <w:i/>
          <w:iCs/>
          <w:sz w:val="24"/>
          <w:szCs w:val="24"/>
        </w:rPr>
      </w:pPr>
      <w:r w:rsidRPr="0021048E">
        <w:rPr>
          <w:rFonts w:asciiTheme="majorBidi" w:hAnsiTheme="majorBidi" w:cstheme="majorBidi"/>
          <w:i/>
          <w:iCs/>
          <w:sz w:val="24"/>
          <w:szCs w:val="24"/>
        </w:rPr>
        <w:t>A</w:t>
      </w:r>
      <w:r w:rsidR="0021048E" w:rsidRPr="0021048E">
        <w:rPr>
          <w:rFonts w:asciiTheme="majorBidi" w:hAnsiTheme="majorBidi" w:cstheme="majorBidi"/>
          <w:i/>
          <w:iCs/>
          <w:sz w:val="24"/>
          <w:szCs w:val="24"/>
        </w:rPr>
        <w:t xml:space="preserve">ctivitatea </w:t>
      </w:r>
      <w:r w:rsidRPr="0021048E">
        <w:rPr>
          <w:rFonts w:asciiTheme="majorBidi" w:hAnsiTheme="majorBidi" w:cstheme="majorBidi"/>
          <w:i/>
          <w:iCs/>
          <w:sz w:val="24"/>
          <w:szCs w:val="24"/>
        </w:rPr>
        <w:t xml:space="preserve">1 </w:t>
      </w:r>
    </w:p>
    <w:p w:rsidR="000F0DFA" w:rsidRPr="0021048E" w:rsidRDefault="000F0DFA" w:rsidP="0021048E">
      <w:pPr>
        <w:rPr>
          <w:rFonts w:asciiTheme="majorBidi" w:hAnsiTheme="majorBidi" w:cstheme="majorBidi"/>
          <w:sz w:val="24"/>
          <w:szCs w:val="24"/>
          <w:u w:val="single"/>
        </w:rPr>
      </w:pPr>
      <w:r w:rsidRPr="00CA0F3C">
        <w:rPr>
          <w:rFonts w:asciiTheme="majorBidi" w:hAnsiTheme="majorBidi" w:cstheme="majorBidi"/>
          <w:sz w:val="24"/>
          <w:szCs w:val="24"/>
        </w:rPr>
        <w:t>Cu câteva zi înainte de ora propriu-zisă, elevii primesc fișe de observație unde notează tipuri de elevi pe care îi văd în curtea școlii în timpul pauzelor și pe care î</w:t>
      </w:r>
      <w:r w:rsidR="0021048E">
        <w:rPr>
          <w:rFonts w:asciiTheme="majorBidi" w:hAnsiTheme="majorBidi" w:cstheme="majorBidi"/>
          <w:sz w:val="24"/>
          <w:szCs w:val="24"/>
        </w:rPr>
        <w:t>i</w:t>
      </w:r>
      <w:r w:rsidRPr="00CA0F3C">
        <w:rPr>
          <w:rFonts w:asciiTheme="majorBidi" w:hAnsiTheme="majorBidi" w:cstheme="majorBidi"/>
          <w:sz w:val="24"/>
          <w:szCs w:val="24"/>
        </w:rPr>
        <w:t xml:space="preserve"> consideră diferiți de ei. </w:t>
      </w:r>
    </w:p>
    <w:p w:rsidR="000F0DFA" w:rsidRPr="0021048E" w:rsidRDefault="000F0DFA" w:rsidP="00A70EDC">
      <w:pPr>
        <w:rPr>
          <w:rFonts w:asciiTheme="majorBidi" w:hAnsiTheme="majorBidi" w:cstheme="majorBidi"/>
          <w:i/>
          <w:iCs/>
          <w:sz w:val="24"/>
          <w:szCs w:val="24"/>
        </w:rPr>
      </w:pPr>
      <w:r w:rsidRPr="0021048E">
        <w:rPr>
          <w:rFonts w:asciiTheme="majorBidi" w:hAnsiTheme="majorBidi" w:cstheme="majorBidi"/>
          <w:i/>
          <w:iCs/>
          <w:sz w:val="24"/>
          <w:szCs w:val="24"/>
        </w:rPr>
        <w:lastRenderedPageBreak/>
        <w:t>Fișa de lucru</w:t>
      </w:r>
    </w:p>
    <w:p w:rsidR="000F0DFA" w:rsidRPr="00CA0F3C" w:rsidRDefault="0021048E" w:rsidP="00A70EDC">
      <w:pPr>
        <w:rPr>
          <w:rFonts w:asciiTheme="majorBidi" w:hAnsiTheme="majorBidi" w:cstheme="majorBidi"/>
          <w:sz w:val="24"/>
          <w:szCs w:val="24"/>
        </w:rPr>
      </w:pPr>
      <w:r>
        <w:rPr>
          <w:rFonts w:asciiTheme="majorBidi" w:hAnsiTheme="majorBidi" w:cstheme="majorBidi"/>
          <w:sz w:val="24"/>
          <w:szCs w:val="24"/>
        </w:rPr>
        <w:t xml:space="preserve">1. </w:t>
      </w:r>
      <w:r w:rsidR="00B95475">
        <w:rPr>
          <w:rFonts w:asciiTheme="majorBidi" w:hAnsiTheme="majorBidi" w:cstheme="majorBidi"/>
          <w:sz w:val="24"/>
          <w:szCs w:val="24"/>
        </w:rPr>
        <w:t xml:space="preserve">De ce i-au ales pe ei? </w:t>
      </w:r>
      <w:r w:rsidR="000F0DFA" w:rsidRPr="00CA0F3C">
        <w:rPr>
          <w:rFonts w:asciiTheme="majorBidi" w:hAnsiTheme="majorBidi" w:cstheme="majorBidi"/>
          <w:sz w:val="24"/>
          <w:szCs w:val="24"/>
        </w:rPr>
        <w:t>Ce anume este diferit? Exemple.</w:t>
      </w:r>
    </w:p>
    <w:p w:rsidR="000F0DFA" w:rsidRPr="00CA0F3C" w:rsidRDefault="0021048E" w:rsidP="00A70EDC">
      <w:pPr>
        <w:rPr>
          <w:rFonts w:asciiTheme="majorBidi" w:hAnsiTheme="majorBidi" w:cstheme="majorBidi"/>
          <w:sz w:val="24"/>
          <w:szCs w:val="24"/>
        </w:rPr>
      </w:pPr>
      <w:r>
        <w:rPr>
          <w:rFonts w:asciiTheme="majorBidi" w:hAnsiTheme="majorBidi" w:cstheme="majorBidi"/>
          <w:sz w:val="24"/>
          <w:szCs w:val="24"/>
        </w:rPr>
        <w:t>s</w:t>
      </w:r>
      <w:r w:rsidR="000F0DFA" w:rsidRPr="00CA0F3C">
        <w:rPr>
          <w:rFonts w:asciiTheme="majorBidi" w:hAnsiTheme="majorBidi" w:cstheme="majorBidi"/>
          <w:sz w:val="24"/>
          <w:szCs w:val="24"/>
        </w:rPr>
        <w:t>ex</w:t>
      </w:r>
      <w:r w:rsidR="000F0DFA" w:rsidRPr="00CA0F3C">
        <w:rPr>
          <w:rFonts w:asciiTheme="majorBidi" w:hAnsiTheme="majorBidi" w:cstheme="majorBidi"/>
          <w:sz w:val="24"/>
          <w:szCs w:val="24"/>
        </w:rPr>
        <w:tab/>
        <w:t>vestimentație</w:t>
      </w:r>
      <w:r w:rsidR="000F0DFA" w:rsidRPr="00CA0F3C">
        <w:rPr>
          <w:rFonts w:asciiTheme="majorBidi" w:hAnsiTheme="majorBidi" w:cstheme="majorBidi"/>
          <w:sz w:val="24"/>
          <w:szCs w:val="24"/>
        </w:rPr>
        <w:tab/>
      </w:r>
      <w:r w:rsidR="000F0DFA" w:rsidRPr="00CA0F3C">
        <w:rPr>
          <w:rFonts w:asciiTheme="majorBidi" w:hAnsiTheme="majorBidi" w:cstheme="majorBidi"/>
          <w:sz w:val="24"/>
          <w:szCs w:val="24"/>
        </w:rPr>
        <w:tab/>
        <w:t xml:space="preserve">comportament </w:t>
      </w:r>
      <w:r w:rsidR="000F0DFA" w:rsidRPr="00CA0F3C">
        <w:rPr>
          <w:rFonts w:asciiTheme="majorBidi" w:hAnsiTheme="majorBidi" w:cstheme="majorBidi"/>
          <w:sz w:val="24"/>
          <w:szCs w:val="24"/>
        </w:rPr>
        <w:tab/>
      </w:r>
      <w:r w:rsidR="000F0DFA" w:rsidRPr="00CA0F3C">
        <w:rPr>
          <w:rFonts w:asciiTheme="majorBidi" w:hAnsiTheme="majorBidi" w:cstheme="majorBidi"/>
          <w:sz w:val="24"/>
          <w:szCs w:val="24"/>
        </w:rPr>
        <w:tab/>
        <w:t xml:space="preserve">grup de prieteni </w:t>
      </w:r>
      <w:r w:rsidR="000F0DFA" w:rsidRPr="00CA0F3C">
        <w:rPr>
          <w:rFonts w:asciiTheme="majorBidi" w:hAnsiTheme="majorBidi" w:cstheme="majorBidi"/>
          <w:sz w:val="24"/>
          <w:szCs w:val="24"/>
        </w:rPr>
        <w:tab/>
        <w:t>înfățișare</w:t>
      </w:r>
    </w:p>
    <w:p w:rsidR="0021048E" w:rsidRDefault="0021048E">
      <w:pPr>
        <w:rPr>
          <w:rFonts w:asciiTheme="majorBidi" w:hAnsiTheme="majorBidi" w:cstheme="majorBidi"/>
          <w:sz w:val="24"/>
          <w:szCs w:val="24"/>
        </w:rPr>
      </w:pPr>
      <w:r>
        <w:rPr>
          <w:rFonts w:asciiTheme="majorBidi" w:hAnsiTheme="majorBidi" w:cstheme="majorBidi"/>
          <w:sz w:val="24"/>
          <w:szCs w:val="24"/>
        </w:rPr>
        <w:t xml:space="preserve">2. Îi cunosc dinainte, din vedere sau de la alți colegi sau prieteni? </w:t>
      </w:r>
    </w:p>
    <w:p w:rsidR="00570B9D" w:rsidRDefault="0021048E">
      <w:pPr>
        <w:rPr>
          <w:rFonts w:asciiTheme="majorBidi" w:hAnsiTheme="majorBidi" w:cstheme="majorBidi"/>
          <w:sz w:val="24"/>
          <w:szCs w:val="24"/>
        </w:rPr>
      </w:pPr>
      <w:r>
        <w:rPr>
          <w:rFonts w:asciiTheme="majorBidi" w:hAnsiTheme="majorBidi" w:cstheme="majorBidi"/>
          <w:sz w:val="24"/>
          <w:szCs w:val="24"/>
        </w:rPr>
        <w:t xml:space="preserve">3. </w:t>
      </w:r>
      <w:r w:rsidR="000F0DFA" w:rsidRPr="00CA0F3C">
        <w:rPr>
          <w:rFonts w:asciiTheme="majorBidi" w:hAnsiTheme="majorBidi" w:cstheme="majorBidi"/>
          <w:sz w:val="24"/>
          <w:szCs w:val="24"/>
        </w:rPr>
        <w:t xml:space="preserve">Ce părere au despre fiecare dintre ei? </w:t>
      </w:r>
    </w:p>
    <w:p w:rsidR="0021048E" w:rsidRPr="00CA0F3C" w:rsidRDefault="0021048E">
      <w:pPr>
        <w:rPr>
          <w:rFonts w:asciiTheme="majorBidi" w:hAnsiTheme="majorBidi" w:cstheme="majorBidi"/>
          <w:sz w:val="24"/>
          <w:szCs w:val="24"/>
        </w:rPr>
      </w:pPr>
      <w:r>
        <w:rPr>
          <w:rFonts w:asciiTheme="majorBidi" w:hAnsiTheme="majorBidi" w:cstheme="majorBidi"/>
          <w:sz w:val="24"/>
          <w:szCs w:val="24"/>
        </w:rPr>
        <w:t>4. Ce anume le influențează această părere?</w:t>
      </w:r>
    </w:p>
    <w:p w:rsidR="000F0DFA" w:rsidRDefault="0021048E">
      <w:pPr>
        <w:rPr>
          <w:rFonts w:asciiTheme="majorBidi" w:hAnsiTheme="majorBidi" w:cstheme="majorBidi"/>
          <w:sz w:val="24"/>
          <w:szCs w:val="24"/>
        </w:rPr>
      </w:pPr>
      <w:r>
        <w:rPr>
          <w:rFonts w:asciiTheme="majorBidi" w:hAnsiTheme="majorBidi" w:cstheme="majorBidi"/>
          <w:sz w:val="24"/>
          <w:szCs w:val="24"/>
        </w:rPr>
        <w:t xml:space="preserve">5. </w:t>
      </w:r>
      <w:r w:rsidR="000F0DFA" w:rsidRPr="00CA0F3C">
        <w:rPr>
          <w:rFonts w:asciiTheme="majorBidi" w:hAnsiTheme="majorBidi" w:cstheme="majorBidi"/>
          <w:sz w:val="24"/>
          <w:szCs w:val="24"/>
        </w:rPr>
        <w:t>Ce calități cred că au? Defecte? De ce?/ Un cuvânt pozitiv și unul negativ.</w:t>
      </w:r>
    </w:p>
    <w:p w:rsidR="0021048E" w:rsidRDefault="00B95475" w:rsidP="0021048E">
      <w:pPr>
        <w:rPr>
          <w:rFonts w:asciiTheme="majorBidi" w:hAnsiTheme="majorBidi" w:cstheme="majorBidi"/>
          <w:sz w:val="24"/>
          <w:szCs w:val="24"/>
        </w:rPr>
      </w:pPr>
      <w:r>
        <w:rPr>
          <w:rFonts w:asciiTheme="majorBidi" w:hAnsiTheme="majorBidi" w:cstheme="majorBidi"/>
          <w:sz w:val="24"/>
          <w:szCs w:val="24"/>
        </w:rPr>
        <w:t>6</w:t>
      </w:r>
      <w:r w:rsidR="0021048E">
        <w:rPr>
          <w:rFonts w:asciiTheme="majorBidi" w:hAnsiTheme="majorBidi" w:cstheme="majorBidi"/>
          <w:sz w:val="24"/>
          <w:szCs w:val="24"/>
        </w:rPr>
        <w:t xml:space="preserve">. </w:t>
      </w:r>
      <w:r w:rsidR="0021048E" w:rsidRPr="00CA0F3C">
        <w:rPr>
          <w:rFonts w:asciiTheme="majorBidi" w:hAnsiTheme="majorBidi" w:cstheme="majorBidi"/>
          <w:sz w:val="24"/>
          <w:szCs w:val="24"/>
        </w:rPr>
        <w:t>Ar putea fi prieteni? Da/nu? De ce?</w:t>
      </w:r>
    </w:p>
    <w:p w:rsidR="00B95475" w:rsidRDefault="00B95475" w:rsidP="0021048E">
      <w:pPr>
        <w:rPr>
          <w:rFonts w:asciiTheme="majorBidi" w:hAnsiTheme="majorBidi" w:cstheme="majorBidi"/>
          <w:sz w:val="24"/>
          <w:szCs w:val="24"/>
        </w:rPr>
      </w:pPr>
    </w:p>
    <w:p w:rsidR="00B95475" w:rsidRDefault="00B95475" w:rsidP="00B95475">
      <w:pPr>
        <w:jc w:val="both"/>
        <w:rPr>
          <w:rFonts w:asciiTheme="majorBidi" w:hAnsiTheme="majorBidi" w:cstheme="majorBidi"/>
          <w:sz w:val="24"/>
          <w:szCs w:val="24"/>
        </w:rPr>
      </w:pPr>
      <w:r>
        <w:rPr>
          <w:rFonts w:asciiTheme="majorBidi" w:hAnsiTheme="majorBidi" w:cstheme="majorBidi"/>
          <w:sz w:val="24"/>
          <w:szCs w:val="24"/>
        </w:rPr>
        <w:t xml:space="preserve">Întorși în sala de clasă, elevii fac o scurtă prezentare a persoanelor pe care le-au ales din curtea școlii. E de preferat să se aleagă un număr cuprins între 1 și 3 persoane. A se vedea, de asemenea, dacă există alegeri comune. </w:t>
      </w:r>
    </w:p>
    <w:p w:rsidR="00B95475" w:rsidRDefault="00B95475" w:rsidP="00B95475">
      <w:pPr>
        <w:jc w:val="both"/>
        <w:rPr>
          <w:rFonts w:asciiTheme="majorBidi" w:hAnsiTheme="majorBidi" w:cstheme="majorBidi"/>
          <w:sz w:val="24"/>
          <w:szCs w:val="24"/>
        </w:rPr>
      </w:pPr>
      <w:r>
        <w:rPr>
          <w:rFonts w:asciiTheme="majorBidi" w:hAnsiTheme="majorBidi" w:cstheme="majorBidi"/>
          <w:sz w:val="24"/>
          <w:szCs w:val="24"/>
        </w:rPr>
        <w:t xml:space="preserve">Este posibil ca anumiți elevi să fie prieteni ai altor colegi de clasa, deci este de preferat să se folosească doar inițiale sau un nume pentru băieți și un nume pentru fete, de exemplu Andrei și Andreea sau pur și simplu fată și băiat. </w:t>
      </w:r>
    </w:p>
    <w:p w:rsidR="00B95475" w:rsidRDefault="00B95475" w:rsidP="00B95475">
      <w:pPr>
        <w:jc w:val="both"/>
        <w:rPr>
          <w:rFonts w:asciiTheme="majorBidi" w:hAnsiTheme="majorBidi" w:cstheme="majorBidi"/>
          <w:sz w:val="24"/>
          <w:szCs w:val="24"/>
        </w:rPr>
      </w:pPr>
      <w:r>
        <w:rPr>
          <w:rFonts w:asciiTheme="majorBidi" w:hAnsiTheme="majorBidi" w:cstheme="majorBidi"/>
          <w:sz w:val="24"/>
          <w:szCs w:val="24"/>
        </w:rPr>
        <w:t xml:space="preserve">Profesorul încurajează o discuție cu toată clasa despre cele prezentate, legată de etichetări, stereotipuri, aparențe, comportamente. Care sunt motivele/factorii care ne fac să ne formăm anumite păreri despre cei din jurul nostru? </w:t>
      </w:r>
      <w:r w:rsidR="00212F09">
        <w:rPr>
          <w:rFonts w:asciiTheme="majorBidi" w:hAnsiTheme="majorBidi" w:cstheme="majorBidi"/>
          <w:sz w:val="24"/>
          <w:szCs w:val="24"/>
        </w:rPr>
        <w:t xml:space="preserve">Greșim? Credem că avem dreptate? De ce? </w:t>
      </w:r>
    </w:p>
    <w:p w:rsidR="00212F09" w:rsidRDefault="00212F09" w:rsidP="00B95475">
      <w:pPr>
        <w:jc w:val="both"/>
        <w:rPr>
          <w:rFonts w:asciiTheme="majorBidi" w:hAnsiTheme="majorBidi" w:cstheme="majorBidi"/>
          <w:sz w:val="24"/>
          <w:szCs w:val="24"/>
        </w:rPr>
      </w:pPr>
    </w:p>
    <w:p w:rsidR="00212F09" w:rsidRPr="00442609" w:rsidRDefault="00212F09" w:rsidP="00212F09">
      <w:pPr>
        <w:rPr>
          <w:rFonts w:asciiTheme="majorBidi" w:hAnsiTheme="majorBidi" w:cstheme="majorBidi"/>
          <w:i/>
          <w:iCs/>
          <w:sz w:val="24"/>
          <w:szCs w:val="24"/>
        </w:rPr>
      </w:pPr>
      <w:r w:rsidRPr="00442609">
        <w:rPr>
          <w:rFonts w:asciiTheme="majorBidi" w:hAnsiTheme="majorBidi" w:cstheme="majorBidi"/>
          <w:i/>
          <w:iCs/>
          <w:sz w:val="24"/>
          <w:szCs w:val="24"/>
        </w:rPr>
        <w:t>A</w:t>
      </w:r>
      <w:r w:rsidRPr="00442609">
        <w:rPr>
          <w:rFonts w:asciiTheme="majorBidi" w:hAnsiTheme="majorBidi" w:cstheme="majorBidi"/>
          <w:i/>
          <w:iCs/>
          <w:sz w:val="24"/>
          <w:szCs w:val="24"/>
        </w:rPr>
        <w:t xml:space="preserve">ctivitatea </w:t>
      </w:r>
      <w:r w:rsidRPr="00442609">
        <w:rPr>
          <w:rFonts w:asciiTheme="majorBidi" w:hAnsiTheme="majorBidi" w:cstheme="majorBidi"/>
          <w:i/>
          <w:iCs/>
          <w:sz w:val="24"/>
          <w:szCs w:val="24"/>
        </w:rPr>
        <w:t xml:space="preserve">2 </w:t>
      </w:r>
    </w:p>
    <w:p w:rsidR="00212F09" w:rsidRPr="00CA0F3C" w:rsidRDefault="00212F09" w:rsidP="00442609">
      <w:pPr>
        <w:rPr>
          <w:rFonts w:asciiTheme="majorBidi" w:hAnsiTheme="majorBidi" w:cstheme="majorBidi"/>
          <w:sz w:val="24"/>
          <w:szCs w:val="24"/>
        </w:rPr>
      </w:pPr>
      <w:r>
        <w:rPr>
          <w:rFonts w:asciiTheme="majorBidi" w:hAnsiTheme="majorBidi" w:cstheme="majorBidi"/>
          <w:sz w:val="24"/>
          <w:szCs w:val="24"/>
        </w:rPr>
        <w:t>E</w:t>
      </w:r>
      <w:r w:rsidRPr="00CA0F3C">
        <w:rPr>
          <w:rFonts w:asciiTheme="majorBidi" w:hAnsiTheme="majorBidi" w:cstheme="majorBidi"/>
          <w:sz w:val="24"/>
          <w:szCs w:val="24"/>
        </w:rPr>
        <w:t>levii vizioneză un clip despre oameni în aparență diferiți, în esență asemănători</w:t>
      </w:r>
      <w:r>
        <w:rPr>
          <w:rFonts w:asciiTheme="majorBidi" w:hAnsiTheme="majorBidi" w:cstheme="majorBidi"/>
          <w:sz w:val="24"/>
          <w:szCs w:val="24"/>
        </w:rPr>
        <w:t xml:space="preserve">, după care are loc o discuție pe baza celor vizionate. </w:t>
      </w:r>
      <w:hyperlink r:id="rId5" w:history="1">
        <w:r w:rsidR="00442609" w:rsidRPr="00CA0F3C">
          <w:rPr>
            <w:rStyle w:val="Hyperlink"/>
            <w:rFonts w:asciiTheme="majorBidi" w:hAnsiTheme="majorBidi" w:cstheme="majorBidi"/>
            <w:sz w:val="24"/>
            <w:szCs w:val="24"/>
          </w:rPr>
          <w:t>https://www.youtube.</w:t>
        </w:r>
        <w:r w:rsidR="00442609" w:rsidRPr="00CA0F3C">
          <w:rPr>
            <w:rStyle w:val="Hyperlink"/>
            <w:rFonts w:asciiTheme="majorBidi" w:hAnsiTheme="majorBidi" w:cstheme="majorBidi"/>
            <w:sz w:val="24"/>
            <w:szCs w:val="24"/>
          </w:rPr>
          <w:t>c</w:t>
        </w:r>
        <w:r w:rsidR="00442609" w:rsidRPr="00CA0F3C">
          <w:rPr>
            <w:rStyle w:val="Hyperlink"/>
            <w:rFonts w:asciiTheme="majorBidi" w:hAnsiTheme="majorBidi" w:cstheme="majorBidi"/>
            <w:sz w:val="24"/>
            <w:szCs w:val="24"/>
          </w:rPr>
          <w:t>om/watch?v=Z9I4jWLEPzg</w:t>
        </w:r>
      </w:hyperlink>
      <w:r w:rsidR="00442609">
        <w:rPr>
          <w:rFonts w:asciiTheme="majorBidi" w:hAnsiTheme="majorBidi" w:cstheme="majorBidi"/>
          <w:sz w:val="24"/>
          <w:szCs w:val="24"/>
        </w:rPr>
        <w:t xml:space="preserve"> </w:t>
      </w:r>
    </w:p>
    <w:p w:rsidR="00212F09" w:rsidRDefault="00212F09" w:rsidP="00B95475">
      <w:pPr>
        <w:jc w:val="both"/>
        <w:rPr>
          <w:rFonts w:asciiTheme="majorBidi" w:hAnsiTheme="majorBidi" w:cstheme="majorBidi"/>
          <w:sz w:val="24"/>
          <w:szCs w:val="24"/>
        </w:rPr>
      </w:pPr>
      <w:r>
        <w:rPr>
          <w:rFonts w:asciiTheme="majorBidi" w:hAnsiTheme="majorBidi" w:cstheme="majorBidi"/>
          <w:sz w:val="24"/>
          <w:szCs w:val="24"/>
        </w:rPr>
        <w:t xml:space="preserve">Elevii pot lucra în echipe sau se poate discuta cu toată clasa. Concluziile ar trebui sa se axeze pe doua aspecte esențiale: </w:t>
      </w:r>
    </w:p>
    <w:p w:rsidR="00212F09" w:rsidRDefault="00212F09" w:rsidP="00212F09">
      <w:pPr>
        <w:pStyle w:val="ListParagraph"/>
        <w:numPr>
          <w:ilvl w:val="0"/>
          <w:numId w:val="4"/>
        </w:numPr>
        <w:jc w:val="both"/>
        <w:rPr>
          <w:rFonts w:asciiTheme="majorBidi" w:hAnsiTheme="majorBidi" w:cstheme="majorBidi"/>
          <w:sz w:val="24"/>
          <w:szCs w:val="24"/>
        </w:rPr>
      </w:pPr>
      <w:r>
        <w:rPr>
          <w:rFonts w:asciiTheme="majorBidi" w:hAnsiTheme="majorBidi" w:cstheme="majorBidi"/>
          <w:sz w:val="24"/>
          <w:szCs w:val="24"/>
        </w:rPr>
        <w:t>Ce ne determină să etichetăm?</w:t>
      </w:r>
    </w:p>
    <w:p w:rsidR="00212F09" w:rsidRDefault="00212F09" w:rsidP="00212F09">
      <w:pPr>
        <w:pStyle w:val="ListParagraph"/>
        <w:numPr>
          <w:ilvl w:val="0"/>
          <w:numId w:val="4"/>
        </w:numPr>
        <w:jc w:val="both"/>
        <w:rPr>
          <w:rFonts w:asciiTheme="majorBidi" w:hAnsiTheme="majorBidi" w:cstheme="majorBidi"/>
          <w:sz w:val="24"/>
          <w:szCs w:val="24"/>
        </w:rPr>
      </w:pPr>
      <w:r>
        <w:rPr>
          <w:rFonts w:asciiTheme="majorBidi" w:hAnsiTheme="majorBidi" w:cstheme="majorBidi"/>
          <w:sz w:val="24"/>
          <w:szCs w:val="24"/>
        </w:rPr>
        <w:t>Ce se întâmplă când alegem să ne dăm timp și să înțelegem?</w:t>
      </w:r>
    </w:p>
    <w:p w:rsidR="00212F09" w:rsidRPr="00442609" w:rsidRDefault="00212F09" w:rsidP="00212F09">
      <w:pPr>
        <w:jc w:val="both"/>
        <w:rPr>
          <w:rFonts w:asciiTheme="majorBidi" w:hAnsiTheme="majorBidi" w:cstheme="majorBidi"/>
          <w:i/>
          <w:iCs/>
          <w:sz w:val="24"/>
          <w:szCs w:val="24"/>
        </w:rPr>
      </w:pPr>
      <w:r w:rsidRPr="00442609">
        <w:rPr>
          <w:rFonts w:asciiTheme="majorBidi" w:hAnsiTheme="majorBidi" w:cstheme="majorBidi"/>
          <w:i/>
          <w:iCs/>
          <w:sz w:val="24"/>
          <w:szCs w:val="24"/>
        </w:rPr>
        <w:t>Activitatea 3</w:t>
      </w:r>
    </w:p>
    <w:p w:rsidR="00442609" w:rsidRDefault="00212F09" w:rsidP="00212F09">
      <w:pPr>
        <w:jc w:val="both"/>
        <w:rPr>
          <w:rFonts w:asciiTheme="majorBidi" w:hAnsiTheme="majorBidi" w:cstheme="majorBidi"/>
          <w:sz w:val="24"/>
          <w:szCs w:val="24"/>
        </w:rPr>
      </w:pPr>
      <w:r>
        <w:rPr>
          <w:rFonts w:asciiTheme="majorBidi" w:hAnsiTheme="majorBidi" w:cstheme="majorBidi"/>
          <w:sz w:val="24"/>
          <w:szCs w:val="24"/>
        </w:rPr>
        <w:t xml:space="preserve">Elevii vizionează </w:t>
      </w:r>
      <w:r w:rsidR="00442609">
        <w:rPr>
          <w:rFonts w:asciiTheme="majorBidi" w:hAnsiTheme="majorBidi" w:cstheme="majorBidi"/>
          <w:sz w:val="24"/>
          <w:szCs w:val="24"/>
        </w:rPr>
        <w:t xml:space="preserve">scurt-metrajul din link și au ca temă de reflecție  realizarea portretului robot al unei persoane care ar putea face asemenea etichetări, ce recomandări ar da acestei persoane si ce atitudine ar avea față de această persoană. </w:t>
      </w:r>
    </w:p>
    <w:p w:rsidR="00212F09" w:rsidRPr="00212F09" w:rsidRDefault="00442609" w:rsidP="00212F09">
      <w:pPr>
        <w:jc w:val="both"/>
        <w:rPr>
          <w:rFonts w:asciiTheme="majorBidi" w:hAnsiTheme="majorBidi" w:cstheme="majorBidi"/>
          <w:sz w:val="24"/>
          <w:szCs w:val="24"/>
        </w:rPr>
      </w:pPr>
      <w:r>
        <w:rPr>
          <w:rFonts w:asciiTheme="majorBidi" w:hAnsiTheme="majorBidi" w:cstheme="majorBidi"/>
          <w:sz w:val="24"/>
          <w:szCs w:val="24"/>
        </w:rPr>
        <w:t xml:space="preserve">Se încurajează creativitatea, elevii putând formula răspunsurile sub orice formă doresc: desen, video, joc de rol, monolog etc. </w:t>
      </w:r>
      <w:hyperlink r:id="rId6" w:history="1">
        <w:r w:rsidRPr="001C1970">
          <w:rPr>
            <w:rStyle w:val="Hyperlink"/>
            <w:rFonts w:asciiTheme="majorBidi" w:hAnsiTheme="majorBidi" w:cstheme="majorBidi"/>
            <w:sz w:val="24"/>
            <w:szCs w:val="24"/>
          </w:rPr>
          <w:t>https://www.youtube.com/watch?v=hNS_D-pw8y4</w:t>
        </w:r>
      </w:hyperlink>
    </w:p>
    <w:p w:rsidR="0021048E" w:rsidRPr="00CA0F3C" w:rsidRDefault="0021048E">
      <w:pPr>
        <w:rPr>
          <w:rFonts w:asciiTheme="majorBidi" w:hAnsiTheme="majorBidi" w:cstheme="majorBidi"/>
          <w:sz w:val="24"/>
          <w:szCs w:val="24"/>
        </w:rPr>
      </w:pPr>
      <w:bookmarkStart w:id="0" w:name="_GoBack"/>
      <w:bookmarkEnd w:id="0"/>
    </w:p>
    <w:p w:rsidR="000F0DFA" w:rsidRPr="00CA0F3C" w:rsidRDefault="000F0DFA">
      <w:pPr>
        <w:rPr>
          <w:rFonts w:asciiTheme="majorBidi" w:hAnsiTheme="majorBidi" w:cstheme="majorBidi"/>
          <w:sz w:val="24"/>
          <w:szCs w:val="24"/>
        </w:rPr>
      </w:pPr>
    </w:p>
    <w:p w:rsidR="000F0DFA" w:rsidRPr="00CA0F3C" w:rsidRDefault="000F0DFA">
      <w:pPr>
        <w:rPr>
          <w:rFonts w:asciiTheme="majorBidi" w:hAnsiTheme="majorBidi" w:cstheme="majorBidi"/>
          <w:sz w:val="24"/>
          <w:szCs w:val="24"/>
        </w:rPr>
      </w:pPr>
    </w:p>
    <w:p w:rsidR="00570B9D" w:rsidRPr="00CA0F3C" w:rsidRDefault="00570B9D">
      <w:pPr>
        <w:rPr>
          <w:rFonts w:asciiTheme="majorBidi" w:hAnsiTheme="majorBidi" w:cstheme="majorBidi"/>
          <w:sz w:val="24"/>
          <w:szCs w:val="24"/>
        </w:rPr>
      </w:pPr>
    </w:p>
    <w:sectPr w:rsidR="00570B9D" w:rsidRPr="00CA0F3C" w:rsidSect="0021048E">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001CB"/>
    <w:multiLevelType w:val="hybridMultilevel"/>
    <w:tmpl w:val="16422CD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5368072D"/>
    <w:multiLevelType w:val="hybridMultilevel"/>
    <w:tmpl w:val="D1A2D06A"/>
    <w:lvl w:ilvl="0" w:tplc="11148598">
      <w:start w:val="1"/>
      <w:numFmt w:val="decimal"/>
      <w:lvlText w:val="%1."/>
      <w:lvlJc w:val="left"/>
      <w:pPr>
        <w:ind w:left="720" w:hanging="360"/>
      </w:pPr>
      <w:rPr>
        <w:rFonts w:asciiTheme="minorHAnsi" w:eastAsiaTheme="minorEastAsia" w:hAnsiTheme="minorHAnsi" w:cstheme="minorBid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69D73267"/>
    <w:multiLevelType w:val="hybridMultilevel"/>
    <w:tmpl w:val="9FF048A8"/>
    <w:lvl w:ilvl="0" w:tplc="44086C6A">
      <w:numFmt w:val="bullet"/>
      <w:lvlText w:val="-"/>
      <w:lvlJc w:val="left"/>
      <w:pPr>
        <w:ind w:left="720" w:hanging="360"/>
      </w:pPr>
      <w:rPr>
        <w:rFonts w:ascii="Calibri" w:eastAsiaTheme="minorEastAsia"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75AE5356"/>
    <w:multiLevelType w:val="hybridMultilevel"/>
    <w:tmpl w:val="0A220324"/>
    <w:lvl w:ilvl="0" w:tplc="A69E8028">
      <w:numFmt w:val="bullet"/>
      <w:lvlText w:val="-"/>
      <w:lvlJc w:val="left"/>
      <w:pPr>
        <w:ind w:left="720" w:hanging="360"/>
      </w:pPr>
      <w:rPr>
        <w:rFonts w:ascii="Calibri" w:eastAsiaTheme="minorEastAsia"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B9D"/>
    <w:rsid w:val="000F0DFA"/>
    <w:rsid w:val="0021048E"/>
    <w:rsid w:val="00212F09"/>
    <w:rsid w:val="00376552"/>
    <w:rsid w:val="00442609"/>
    <w:rsid w:val="00570B9D"/>
    <w:rsid w:val="00896774"/>
    <w:rsid w:val="00973567"/>
    <w:rsid w:val="00A70EDC"/>
    <w:rsid w:val="00B670DB"/>
    <w:rsid w:val="00B95475"/>
    <w:rsid w:val="00CA0F3C"/>
  </w:rsids>
  <m:mathPr>
    <m:mathFont m:val="Cambria Math"/>
    <m:brkBin m:val="before"/>
    <m:brkBinSub m:val="--"/>
    <m:smallFrac m:val="0"/>
    <m:dispDef/>
    <m:lMargin m:val="0"/>
    <m:rMargin m:val="0"/>
    <m:defJc m:val="centerGroup"/>
    <m:wrapIndent m:val="1440"/>
    <m:intLim m:val="subSup"/>
    <m:naryLim m:val="undOvr"/>
  </m:mathPr>
  <w:themeFontLang w:val="ro-RO"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7EBA5"/>
  <w15:chartTrackingRefBased/>
  <w15:docId w15:val="{62AFA49A-34B3-42DF-90F5-A25A99177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o-RO" w:eastAsia="zh-T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0EDC"/>
    <w:pPr>
      <w:ind w:left="720"/>
      <w:contextualSpacing/>
    </w:pPr>
  </w:style>
  <w:style w:type="character" w:styleId="Hyperlink">
    <w:name w:val="Hyperlink"/>
    <w:basedOn w:val="DefaultParagraphFont"/>
    <w:uiPriority w:val="99"/>
    <w:unhideWhenUsed/>
    <w:rsid w:val="00B670DB"/>
    <w:rPr>
      <w:color w:val="0563C1" w:themeColor="hyperlink"/>
      <w:u w:val="single"/>
    </w:rPr>
  </w:style>
  <w:style w:type="character" w:styleId="UnresolvedMention">
    <w:name w:val="Unresolved Mention"/>
    <w:basedOn w:val="DefaultParagraphFont"/>
    <w:uiPriority w:val="99"/>
    <w:semiHidden/>
    <w:unhideWhenUsed/>
    <w:rsid w:val="00B670DB"/>
    <w:rPr>
      <w:color w:val="605E5C"/>
      <w:shd w:val="clear" w:color="auto" w:fill="E1DFDD"/>
    </w:rPr>
  </w:style>
  <w:style w:type="character" w:styleId="FollowedHyperlink">
    <w:name w:val="FollowedHyperlink"/>
    <w:basedOn w:val="DefaultParagraphFont"/>
    <w:uiPriority w:val="99"/>
    <w:semiHidden/>
    <w:unhideWhenUsed/>
    <w:rsid w:val="00212F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hNS_D-pw8y4" TargetMode="External"/><Relationship Id="rId5" Type="http://schemas.openxmlformats.org/officeDocument/2006/relationships/hyperlink" Target="https://www.youtube.com/watch?v=Z9I4jWLEPzg"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2</Pages>
  <Words>577</Words>
  <Characters>3350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ROSE19</dc:creator>
  <cp:keywords/>
  <dc:description/>
  <cp:lastModifiedBy>ROSE19</cp:lastModifiedBy>
  <cp:revision>1</cp:revision>
  <dcterms:created xsi:type="dcterms:W3CDTF">2023-06-06T17:39:00Z</dcterms:created>
  <dcterms:modified xsi:type="dcterms:W3CDTF">2023-06-06T19:46:00Z</dcterms:modified>
</cp:coreProperties>
</file>